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UCA-EST-Safi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 xml:space="preserve"> A.U : 19/20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Département  Techniques de Management</w:t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ème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 Année : Option : Finance &amp; Comptabilité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Planning des Soutenances des Stages Industriels 2019-2020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1418"/>
        <w:gridCol w:w="2268"/>
        <w:gridCol w:w="5954"/>
        <w:gridCol w:w="6378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Date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Jury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Etudiants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Sujets des Stages Industriels</w:t>
            </w:r>
          </w:p>
        </w:tc>
      </w:tr>
      <w:tr>
        <w:trPr>
          <w:trHeight w:val="215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9h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El IDRISSI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Mme EL OUAZZANI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-Naami Oumaima -Elkhessami Hicham-Lachbi Imane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L'entrepreneuriat social : l'innovation sociale</w:t>
            </w:r>
          </w:p>
        </w:tc>
      </w:tr>
      <w:tr>
        <w:trPr>
          <w:trHeight w:val="21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-Aitoubahou Khadija-Azzouzi Salma-Esskheifi Amina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distribution au Maroc a l'ére du digital</w:t>
            </w:r>
          </w:p>
        </w:tc>
      </w:tr>
      <w:tr>
        <w:trPr>
          <w:trHeight w:val="21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-Bouhaouli Salma-Azizy Rachida-Masbahi Khaoula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consommateur marocain et l'emballage des produits alimentaires</w:t>
            </w:r>
          </w:p>
        </w:tc>
      </w:tr>
      <w:tr>
        <w:trPr>
          <w:trHeight w:val="21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-Bartal Amina-Lemniddem Douha-Alouache Amal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L‘esprit d‘entrepreneuriat chez les étudiants marocaines</w:t>
            </w:r>
          </w:p>
        </w:tc>
      </w:tr>
      <w:tr>
        <w:trPr>
          <w:trHeight w:val="21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-Elamine Karima-Bouotman Chaimae-Argoub Imane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Impact du Marketing sensoriel chez le consommateur  </w:t>
            </w:r>
          </w:p>
        </w:tc>
      </w:tr>
      <w:tr>
        <w:trPr>
          <w:trHeight w:val="21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Tamra Maryam - Labssite Imane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contrôle de gestion et la performance des entreprises</w:t>
            </w:r>
          </w:p>
        </w:tc>
      </w:tr>
      <w:tr>
        <w:trPr>
          <w:trHeight w:val="393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-Belegchour Fatima-Ezzahra-Mandouche Oumaima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gestion  des achats, des stocks et des approvisionnements</w:t>
            </w:r>
          </w:p>
        </w:tc>
      </w:tr>
      <w:tr>
        <w:trPr>
          <w:trHeight w:val="21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-Lahrach Salma-Moukram Imane-Lahlali Amina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gestion de trésorerie</w:t>
            </w:r>
          </w:p>
        </w:tc>
      </w:tr>
      <w:tr>
        <w:trPr>
          <w:trHeight w:val="21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-Aboul-baraket Saib-Lahlali Majd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conception et élaboration d'un tableau de bord de gestion</w:t>
            </w:r>
          </w:p>
        </w:tc>
      </w:tr>
      <w:tr>
        <w:trPr>
          <w:trHeight w:val="21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Kaabad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Abderrahim 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gestion budgétaire dans les différentes fonctions de l'entreprise</w:t>
            </w:r>
          </w:p>
        </w:tc>
      </w:tr>
      <w:tr>
        <w:trPr>
          <w:trHeight w:val="277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9h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El IDRISSI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Mme EL OUAZZANI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-El Ibrahimi Ali -Rhanim Mohammed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rôle du contrôle de gestion dans les PME</w:t>
            </w:r>
          </w:p>
        </w:tc>
      </w:tr>
      <w:tr>
        <w:trPr>
          <w:trHeight w:val="2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-Mrah Hajar-Yassine Sanae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Contrôle de gestion et performance des entreprises</w:t>
            </w:r>
          </w:p>
        </w:tc>
      </w:tr>
      <w:tr>
        <w:trPr>
          <w:trHeight w:val="2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-Abourabia Yousra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contrôle de gestion et la mesure de la performance</w:t>
            </w:r>
          </w:p>
        </w:tc>
      </w:tr>
      <w:tr>
        <w:trPr>
          <w:trHeight w:val="2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-Bouhsine Rajae-Elkannouri Mounia-Qjaouj Kaoutar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déterminants de la fidélité de la clientèle</w:t>
            </w:r>
          </w:p>
        </w:tc>
      </w:tr>
      <w:tr>
        <w:trPr>
          <w:trHeight w:val="2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-AkhdoujAabdessamad-Er-reflaouy Zakaria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Toutsi Salah Eddine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continuité d'activité</w:t>
            </w:r>
          </w:p>
        </w:tc>
      </w:tr>
      <w:tr>
        <w:trPr>
          <w:trHeight w:val="2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-Awane Ikram-Baioui Basma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comportement du consommateur marocain vis à vis la publicité mensongère</w:t>
            </w:r>
          </w:p>
        </w:tc>
      </w:tr>
      <w:tr>
        <w:trPr>
          <w:trHeight w:val="2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-Namouh Nouhaila -Bourfi Amal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gestion budgétaire des différentes fonctions de l'entreprise</w:t>
            </w:r>
          </w:p>
        </w:tc>
      </w:tr>
      <w:tr>
        <w:trPr>
          <w:trHeight w:val="2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-Elhadari Elmehdi -Ouahyb Tarik-Karrouch Youness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rôle du contrôle de gestion dans les PME</w:t>
            </w:r>
          </w:p>
        </w:tc>
      </w:tr>
      <w:tr>
        <w:trPr>
          <w:trHeight w:val="2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-Belfassal Imane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gestion des achats, des stocks et des approvisionnements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UCA-EST-Safi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 xml:space="preserve"> A.U : 19/20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Département  Techniques de Management</w:t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ème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 Année : Option : Finance &amp; Comptabilité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Planning des Soutenances des Stages Industriels 2019-2020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418"/>
        <w:gridCol w:w="2268"/>
        <w:gridCol w:w="5954"/>
        <w:gridCol w:w="6378"/>
      </w:tblGrid>
      <w:tr>
        <w:trPr>
          <w:trHeight w:val="295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Date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Jury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Etudiants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Sujets des Stages Industriels</w:t>
            </w:r>
          </w:p>
        </w:tc>
      </w:tr>
      <w:tr>
        <w:trPr>
          <w:trHeight w:val="295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15h30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 BOULAHOUAL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 BELEFKIH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Essafi Hanae -Belmquaddem Souad-El-Lahlouhi Meryeme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nouvelles technologies et Les ventes ligne</w:t>
            </w:r>
          </w:p>
        </w:tc>
      </w:tr>
      <w:tr>
        <w:trPr>
          <w:trHeight w:val="332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Belkhala Salima -Nadafi Salma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banques en lignes</w:t>
            </w:r>
          </w:p>
        </w:tc>
      </w:tr>
      <w:tr>
        <w:trPr>
          <w:trHeight w:val="28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Elbekkari Kawtar -Bouabed Hanaa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L'utilisation d'internet et les nouvelles technologies pour des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formations à distances</w:t>
            </w:r>
          </w:p>
        </w:tc>
      </w:tr>
      <w:tr>
        <w:trPr>
          <w:trHeight w:val="30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Saba Noura -Elajami Salma -Bouziane Fatima-ezzahra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technologie et l’environnement </w:t>
            </w:r>
          </w:p>
        </w:tc>
      </w:tr>
      <w:tr>
        <w:trPr>
          <w:trHeight w:val="34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Bettachi Fatima-ezzahra -Rami ouiame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développement durable au secteur touristique</w:t>
            </w:r>
          </w:p>
        </w:tc>
      </w:tr>
      <w:tr>
        <w:trPr>
          <w:trHeight w:val="38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Ladgham Ismahane -Moulahi Siham -Ettalbi Fatima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Lutter contre les rumeurs et fake news</w:t>
            </w:r>
          </w:p>
        </w:tc>
      </w:tr>
      <w:tr>
        <w:trPr>
          <w:trHeight w:val="332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Elasmai Ghita -Hikmane Omar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Brainstorming</w:t>
            </w:r>
          </w:p>
        </w:tc>
      </w:tr>
      <w:tr>
        <w:trPr>
          <w:trHeight w:val="20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Metkal Ilyass -Bouzangad Mehdi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réunions de travail et performance du processus d'entreprise</w:t>
            </w:r>
          </w:p>
        </w:tc>
      </w:tr>
      <w:tr>
        <w:trPr>
          <w:trHeight w:val="351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15h30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 BOULAHOUAL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 BELEFKIH</w:t>
            </w: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-Abounaouas Ouissal -Halli Yasmina -Atrach Yahia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leadership situationnel</w:t>
            </w:r>
          </w:p>
        </w:tc>
      </w:tr>
      <w:tr>
        <w:trPr>
          <w:trHeight w:val="332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-Saadouni Manal -Manaf Chaimae -Chaki Imane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communication de crise</w:t>
            </w:r>
          </w:p>
        </w:tc>
      </w:tr>
      <w:tr>
        <w:trPr>
          <w:trHeight w:val="237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Benjdid Imane -Benjdid Oumaima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Maîtrise des différents processus de négociation et performance de l'entreprise.</w:t>
            </w:r>
          </w:p>
        </w:tc>
      </w:tr>
      <w:tr>
        <w:trPr>
          <w:trHeight w:val="1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-Moutawakkil Saida -Noufail Zahra -Belhamri Chaymaa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les réseaux sociaux et stratégie marketing</w:t>
            </w:r>
          </w:p>
        </w:tc>
      </w:tr>
      <w:tr>
        <w:trPr>
          <w:trHeight w:val="1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-Lahlali Abdelaziz -Tadri Yassine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Développement Durable</w:t>
            </w:r>
          </w:p>
        </w:tc>
      </w:tr>
      <w:tr>
        <w:trPr>
          <w:trHeight w:val="283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-Eloufi Fatima-ezzahra -Hyne Fatna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digitalisation des entreprises</w:t>
            </w:r>
          </w:p>
        </w:tc>
      </w:tr>
      <w:tr>
        <w:trPr>
          <w:trHeight w:val="292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13h</w:t>
            </w: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Kh MOKHLIS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KARIMI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-Bounisser Watika -Lahlali Asmahane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Analyse comparative entre les normes comptables marocaines et les normes internationales</w:t>
            </w:r>
          </w:p>
        </w:tc>
      </w:tr>
      <w:tr>
        <w:trPr>
          <w:trHeight w:val="291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-Tabibi Wissal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Projet de création d’une entreprise: les études de faisabilité</w:t>
            </w:r>
          </w:p>
        </w:tc>
      </w:tr>
      <w:tr>
        <w:trPr>
          <w:trHeight w:val="291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-Benkrara Sanae -Benmanssour Boutaina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marché boursier au maroc</w:t>
            </w:r>
          </w:p>
        </w:tc>
      </w:tr>
      <w:tr>
        <w:trPr>
          <w:trHeight w:val="291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-Belissad Yasser -Biddane Abdellah -Fikri Mohamed Abdelbasset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Quel avenir pour les banques islamiques au Maroc</w:t>
            </w:r>
          </w:p>
        </w:tc>
      </w:tr>
      <w:tr>
        <w:trPr>
          <w:trHeight w:val="291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-Nachda Salma</w:t>
            </w:r>
          </w:p>
        </w:tc>
        <w:tc>
          <w:tcPr>
            <w:tcW w:w="6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sous-traitance :enjeux stratégiques et operationnels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UCA-EST-Safi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 xml:space="preserve"> A.U : 19/20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Département  Techniques de Management</w:t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ème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 Année : Option : Finance &amp; Comptabilité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Planning des Soutenances des Stages Industriels 2019-2020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1702"/>
        <w:gridCol w:w="2126"/>
        <w:gridCol w:w="4111"/>
        <w:gridCol w:w="8079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Date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Jury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Etudiants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Sujets des Stages Industriels</w:t>
            </w:r>
          </w:p>
        </w:tc>
      </w:tr>
      <w:tr>
        <w:trPr>
          <w:trHeight w:val="182" w:hRule="auto"/>
          <w:jc w:val="left"/>
        </w:trPr>
        <w:tc>
          <w:tcPr>
            <w:tcW w:w="17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14h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BOUTANNOURA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-Rachid Meryeme -Khezami Aziza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système d'information des ressources humaines</w:t>
            </w:r>
          </w:p>
        </w:tc>
      </w:tr>
      <w:tr>
        <w:trPr>
          <w:trHeight w:val="182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-Elgouri Laila -Elmahi Dounia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Elkai Najia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création d'une entreprise de travail temporaire</w:t>
            </w:r>
          </w:p>
        </w:tc>
      </w:tr>
      <w:tr>
        <w:trPr>
          <w:trHeight w:val="182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-Sargali Ikhlas -Chnidir Yassine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Draigui Nassima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marketing digital (cas d'une crèche)</w:t>
            </w:r>
          </w:p>
        </w:tc>
      </w:tr>
      <w:tr>
        <w:trPr>
          <w:trHeight w:val="182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-Skiri Kenza -Tabia Kenza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capital immatériel et le développement régional</w:t>
            </w:r>
          </w:p>
        </w:tc>
      </w:tr>
      <w:tr>
        <w:trPr>
          <w:trHeight w:val="182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-Rachid Salaheddine -Bouhalmouch Abdellah -Es-sheymy Najwa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Audit interne et conduite du changement        </w:t>
            </w:r>
          </w:p>
        </w:tc>
      </w:tr>
      <w:tr>
        <w:trPr>
          <w:trHeight w:val="182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-Rhechaoui Wafaa -Sarhani Kaoutar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-Tatni Oumhani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Réalité et enjeux du télétravail pour l'entreprise marocaine</w:t>
            </w:r>
          </w:p>
        </w:tc>
      </w:tr>
      <w:tr>
        <w:trPr>
          <w:trHeight w:val="182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-Byeri Imane -Bouanani Fatima-ezzahra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-Bencheikh Meryeme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Entrepreneuriat social : quels impacts pour le développement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durable</w:t>
            </w:r>
          </w:p>
        </w:tc>
      </w:tr>
      <w:tr>
        <w:trPr>
          <w:trHeight w:val="182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-Lahihe Chaimae -Elgrich Salma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Entreprenariat au Maroc :programmes de soutien ,enjeux et perspectives</w:t>
            </w:r>
          </w:p>
        </w:tc>
      </w:tr>
      <w:tr>
        <w:trPr>
          <w:trHeight w:val="330" w:hRule="auto"/>
          <w:jc w:val="left"/>
        </w:trPr>
        <w:tc>
          <w:tcPr>
            <w:tcW w:w="17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14h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BOUTANNOURA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-Mohamed Ouakka -Chenitifa Wissal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-Elomari Assia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comportement financier dans le contexte de crise (exemple contexte du Covid-19)</w:t>
            </w:r>
          </w:p>
        </w:tc>
      </w:tr>
      <w:tr>
        <w:trPr>
          <w:trHeight w:val="329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-Lakhbir Ouiam -Saif El Islam Abir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-Arkhis Elrhalia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 formation professionnelle au Maroc :</w:t>
            </w:r>
            <w:r>
              <w:rPr>
                <w:rFonts w:ascii="Times New Roman" w:hAnsi="Times New Roman" w:cs="Times New Roman" w:eastAsia="Times New Roman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évolution et contexte actuel</w:t>
            </w:r>
          </w:p>
        </w:tc>
      </w:tr>
      <w:tr>
        <w:trPr>
          <w:trHeight w:val="329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-Jemali Salma -Chehal Salma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L’organisation apprenante et le management des connaissances</w:t>
            </w:r>
          </w:p>
        </w:tc>
      </w:tr>
      <w:tr>
        <w:trPr>
          <w:trHeight w:val="329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-Lkarma Meryem -Lakhdar Imane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 marketing relationnel et la fidélisation de la clientèle :cas d'IKEA</w:t>
            </w:r>
          </w:p>
        </w:tc>
      </w:tr>
      <w:tr>
        <w:trPr>
          <w:trHeight w:val="668" w:hRule="auto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-Alouli Jalila -Ait Elhaj Chaima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-Elrhassouli Imad</w:t>
            </w:r>
          </w:p>
        </w:tc>
        <w:tc>
          <w:tcPr>
            <w:tcW w:w="8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Marketing des assurances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